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3662D" w14:textId="77777777" w:rsidR="00651A2B" w:rsidRPr="00A009E5" w:rsidRDefault="00651A2B" w:rsidP="00A009E5">
      <w:pPr>
        <w:spacing w:before="9"/>
        <w:jc w:val="both"/>
        <w:rPr>
          <w:color w:val="FF0000"/>
          <w:sz w:val="20"/>
        </w:rPr>
      </w:pPr>
    </w:p>
    <w:p w14:paraId="373B3E6C" w14:textId="77777777" w:rsidR="00A009E5" w:rsidRPr="00A009E5" w:rsidRDefault="00A009E5" w:rsidP="00A009E5">
      <w:pPr>
        <w:pStyle w:val="Corpodetexto"/>
        <w:tabs>
          <w:tab w:val="left" w:pos="8647"/>
        </w:tabs>
        <w:spacing w:line="415" w:lineRule="auto"/>
        <w:ind w:right="73"/>
        <w:jc w:val="center"/>
      </w:pPr>
      <w:r w:rsidRPr="00A009E5">
        <w:t>SELEÇÃO ESTAGIÁRIO</w:t>
      </w:r>
    </w:p>
    <w:p w14:paraId="76D68255" w14:textId="77777777" w:rsidR="00A009E5" w:rsidRPr="00A009E5" w:rsidRDefault="00A009E5" w:rsidP="00A009E5">
      <w:pPr>
        <w:pStyle w:val="Corpodetexto"/>
        <w:tabs>
          <w:tab w:val="left" w:pos="8647"/>
        </w:tabs>
        <w:spacing w:line="415" w:lineRule="auto"/>
        <w:ind w:right="73"/>
        <w:jc w:val="both"/>
        <w:rPr>
          <w:b w:val="0"/>
          <w:bCs w:val="0"/>
          <w:u w:val="none"/>
        </w:rPr>
      </w:pPr>
      <w:r w:rsidRPr="00A009E5">
        <w:rPr>
          <w:b w:val="0"/>
          <w:bCs w:val="0"/>
          <w:u w:val="none"/>
        </w:rPr>
        <w:t xml:space="preserve"> </w:t>
      </w:r>
    </w:p>
    <w:p w14:paraId="1E52F390" w14:textId="77777777" w:rsidR="00A009E5" w:rsidRPr="00A009E5" w:rsidRDefault="00A009E5" w:rsidP="00A009E5">
      <w:pPr>
        <w:pStyle w:val="Corpodetexto"/>
        <w:tabs>
          <w:tab w:val="left" w:pos="8647"/>
        </w:tabs>
        <w:spacing w:line="415" w:lineRule="auto"/>
        <w:ind w:right="73"/>
        <w:jc w:val="both"/>
        <w:rPr>
          <w:b w:val="0"/>
          <w:bCs w:val="0"/>
          <w:u w:val="none"/>
        </w:rPr>
      </w:pPr>
      <w:r w:rsidRPr="00A009E5">
        <w:rPr>
          <w:b w:val="0"/>
          <w:bCs w:val="0"/>
          <w:u w:val="none"/>
        </w:rPr>
        <w:t xml:space="preserve">O </w:t>
      </w:r>
      <w:r w:rsidRPr="00762C7A">
        <w:rPr>
          <w:u w:val="none"/>
        </w:rPr>
        <w:t>Escritório Sarah Campos Sociedade de Advogados</w:t>
      </w:r>
      <w:r w:rsidRPr="00A009E5">
        <w:rPr>
          <w:b w:val="0"/>
          <w:bCs w:val="0"/>
          <w:u w:val="none"/>
        </w:rPr>
        <w:t>, com foco nas áreas de Direito Administrativo, Constitucional, Previdenciário e Sindical, abre processo seletivo para contratação de estagiário do curso de Direito, a partir do 6º período, com carteira de estagiário da OAB:</w:t>
      </w:r>
    </w:p>
    <w:p w14:paraId="6F569860" w14:textId="6A4DEE74" w:rsidR="00A009E5" w:rsidRPr="00A009E5" w:rsidRDefault="00A009E5" w:rsidP="00762C7A">
      <w:pPr>
        <w:pStyle w:val="Corpodetexto"/>
        <w:numPr>
          <w:ilvl w:val="0"/>
          <w:numId w:val="5"/>
        </w:numPr>
        <w:tabs>
          <w:tab w:val="left" w:pos="8647"/>
        </w:tabs>
        <w:spacing w:line="415" w:lineRule="auto"/>
        <w:ind w:right="73"/>
        <w:jc w:val="both"/>
        <w:rPr>
          <w:b w:val="0"/>
          <w:bCs w:val="0"/>
          <w:u w:val="none"/>
        </w:rPr>
      </w:pPr>
      <w:r w:rsidRPr="00A009E5">
        <w:rPr>
          <w:b w:val="0"/>
          <w:bCs w:val="0"/>
          <w:u w:val="none"/>
        </w:rPr>
        <w:t>Turno: tarde;</w:t>
      </w:r>
    </w:p>
    <w:p w14:paraId="68209C80" w14:textId="133B1884" w:rsidR="00A009E5" w:rsidRPr="00A009E5" w:rsidRDefault="00A009E5" w:rsidP="00762C7A">
      <w:pPr>
        <w:pStyle w:val="Corpodetexto"/>
        <w:numPr>
          <w:ilvl w:val="0"/>
          <w:numId w:val="5"/>
        </w:numPr>
        <w:tabs>
          <w:tab w:val="left" w:pos="8647"/>
        </w:tabs>
        <w:spacing w:line="415" w:lineRule="auto"/>
        <w:ind w:right="73"/>
        <w:jc w:val="both"/>
        <w:rPr>
          <w:b w:val="0"/>
          <w:bCs w:val="0"/>
          <w:u w:val="none"/>
        </w:rPr>
      </w:pPr>
      <w:r w:rsidRPr="00A009E5">
        <w:rPr>
          <w:b w:val="0"/>
          <w:bCs w:val="0"/>
          <w:u w:val="none"/>
        </w:rPr>
        <w:t>Carga horária: 6 horas diárias;</w:t>
      </w:r>
    </w:p>
    <w:p w14:paraId="4620BDA1" w14:textId="5A13E6AC" w:rsidR="00A009E5" w:rsidRPr="00A009E5" w:rsidRDefault="00A009E5" w:rsidP="00762C7A">
      <w:pPr>
        <w:pStyle w:val="Corpodetexto"/>
        <w:numPr>
          <w:ilvl w:val="0"/>
          <w:numId w:val="5"/>
        </w:numPr>
        <w:tabs>
          <w:tab w:val="left" w:pos="8647"/>
        </w:tabs>
        <w:spacing w:line="415" w:lineRule="auto"/>
        <w:ind w:right="73"/>
        <w:jc w:val="both"/>
        <w:rPr>
          <w:b w:val="0"/>
          <w:bCs w:val="0"/>
          <w:u w:val="none"/>
        </w:rPr>
      </w:pPr>
      <w:r w:rsidRPr="00A009E5">
        <w:rPr>
          <w:b w:val="0"/>
          <w:bCs w:val="0"/>
          <w:u w:val="none"/>
        </w:rPr>
        <w:t xml:space="preserve">Bolsa Auxílio no valor de R$ </w:t>
      </w:r>
      <w:r w:rsidR="000F6D72">
        <w:rPr>
          <w:b w:val="0"/>
          <w:bCs w:val="0"/>
          <w:u w:val="none"/>
        </w:rPr>
        <w:t>1.20</w:t>
      </w:r>
      <w:r w:rsidRPr="00A009E5">
        <w:rPr>
          <w:b w:val="0"/>
          <w:bCs w:val="0"/>
          <w:u w:val="none"/>
        </w:rPr>
        <w:t>0,00</w:t>
      </w:r>
      <w:r w:rsidR="002B26F0">
        <w:rPr>
          <w:b w:val="0"/>
          <w:bCs w:val="0"/>
          <w:u w:val="none"/>
        </w:rPr>
        <w:t>.</w:t>
      </w:r>
    </w:p>
    <w:p w14:paraId="7117AF3D" w14:textId="77777777" w:rsidR="00A009E5" w:rsidRPr="00A009E5" w:rsidRDefault="00A009E5" w:rsidP="00A009E5">
      <w:pPr>
        <w:pStyle w:val="Corpodetexto"/>
        <w:tabs>
          <w:tab w:val="left" w:pos="8647"/>
        </w:tabs>
        <w:spacing w:line="415" w:lineRule="auto"/>
        <w:ind w:right="73"/>
        <w:jc w:val="both"/>
        <w:rPr>
          <w:b w:val="0"/>
          <w:bCs w:val="0"/>
          <w:u w:val="none"/>
        </w:rPr>
      </w:pPr>
      <w:r w:rsidRPr="00A009E5">
        <w:rPr>
          <w:b w:val="0"/>
          <w:bCs w:val="0"/>
          <w:u w:val="none"/>
        </w:rPr>
        <w:t xml:space="preserve"> </w:t>
      </w:r>
    </w:p>
    <w:p w14:paraId="34AAAAA0" w14:textId="77777777" w:rsidR="00A009E5" w:rsidRPr="00762C7A" w:rsidRDefault="00A009E5" w:rsidP="00A009E5">
      <w:pPr>
        <w:pStyle w:val="Corpodetexto"/>
        <w:tabs>
          <w:tab w:val="left" w:pos="8647"/>
        </w:tabs>
        <w:spacing w:line="415" w:lineRule="auto"/>
        <w:ind w:right="73"/>
        <w:jc w:val="both"/>
        <w:rPr>
          <w:u w:val="none"/>
        </w:rPr>
      </w:pPr>
      <w:r w:rsidRPr="00762C7A">
        <w:rPr>
          <w:u w:val="none"/>
        </w:rPr>
        <w:t>Atividades:</w:t>
      </w:r>
    </w:p>
    <w:p w14:paraId="12609285" w14:textId="4C0E8B29" w:rsidR="00A009E5" w:rsidRPr="00A009E5" w:rsidRDefault="00A009E5" w:rsidP="00762C7A">
      <w:pPr>
        <w:pStyle w:val="Corpodetexto"/>
        <w:numPr>
          <w:ilvl w:val="0"/>
          <w:numId w:val="5"/>
        </w:numPr>
        <w:tabs>
          <w:tab w:val="left" w:pos="8647"/>
        </w:tabs>
        <w:spacing w:line="415" w:lineRule="auto"/>
        <w:ind w:right="73"/>
        <w:jc w:val="both"/>
        <w:rPr>
          <w:b w:val="0"/>
          <w:bCs w:val="0"/>
          <w:u w:val="none"/>
        </w:rPr>
      </w:pPr>
      <w:r w:rsidRPr="00A009E5">
        <w:rPr>
          <w:b w:val="0"/>
          <w:bCs w:val="0"/>
          <w:u w:val="none"/>
        </w:rPr>
        <w:t>Atuação, sob supervisão, em processos judiciais e administrativos na tutela dos interesses de pessoas física e jurídica, com foco nas diversas questões envolvendo servidores públicos;</w:t>
      </w:r>
    </w:p>
    <w:p w14:paraId="1DE1BC5B" w14:textId="64FD8932" w:rsidR="00A009E5" w:rsidRPr="00A009E5" w:rsidRDefault="00A009E5" w:rsidP="00762C7A">
      <w:pPr>
        <w:pStyle w:val="Corpodetexto"/>
        <w:numPr>
          <w:ilvl w:val="0"/>
          <w:numId w:val="5"/>
        </w:numPr>
        <w:tabs>
          <w:tab w:val="left" w:pos="8647"/>
        </w:tabs>
        <w:spacing w:line="415" w:lineRule="auto"/>
        <w:ind w:right="73"/>
        <w:jc w:val="both"/>
        <w:rPr>
          <w:b w:val="0"/>
          <w:bCs w:val="0"/>
          <w:u w:val="none"/>
        </w:rPr>
      </w:pPr>
      <w:r w:rsidRPr="00A009E5">
        <w:rPr>
          <w:b w:val="0"/>
          <w:bCs w:val="0"/>
          <w:u w:val="none"/>
        </w:rPr>
        <w:t>Assessoria jurídica;</w:t>
      </w:r>
    </w:p>
    <w:p w14:paraId="78039FD5" w14:textId="6D85332E" w:rsidR="00A009E5" w:rsidRPr="00A009E5" w:rsidRDefault="00A009E5" w:rsidP="00762C7A">
      <w:pPr>
        <w:pStyle w:val="Corpodetexto"/>
        <w:numPr>
          <w:ilvl w:val="0"/>
          <w:numId w:val="5"/>
        </w:numPr>
        <w:tabs>
          <w:tab w:val="left" w:pos="8647"/>
        </w:tabs>
        <w:spacing w:line="415" w:lineRule="auto"/>
        <w:ind w:right="73"/>
        <w:jc w:val="both"/>
        <w:rPr>
          <w:b w:val="0"/>
          <w:bCs w:val="0"/>
          <w:u w:val="none"/>
        </w:rPr>
      </w:pPr>
      <w:r w:rsidRPr="00A009E5">
        <w:rPr>
          <w:b w:val="0"/>
          <w:bCs w:val="0"/>
          <w:u w:val="none"/>
        </w:rPr>
        <w:t>Consulta e controle de andamento processual;</w:t>
      </w:r>
    </w:p>
    <w:p w14:paraId="3E17B819" w14:textId="2A095AC2" w:rsidR="00A009E5" w:rsidRPr="00A009E5" w:rsidRDefault="00A009E5" w:rsidP="00762C7A">
      <w:pPr>
        <w:pStyle w:val="Corpodetexto"/>
        <w:numPr>
          <w:ilvl w:val="0"/>
          <w:numId w:val="5"/>
        </w:numPr>
        <w:tabs>
          <w:tab w:val="left" w:pos="8647"/>
        </w:tabs>
        <w:spacing w:line="415" w:lineRule="auto"/>
        <w:ind w:right="73"/>
        <w:jc w:val="both"/>
        <w:rPr>
          <w:b w:val="0"/>
          <w:bCs w:val="0"/>
          <w:u w:val="none"/>
        </w:rPr>
      </w:pPr>
      <w:r w:rsidRPr="00A009E5">
        <w:rPr>
          <w:b w:val="0"/>
          <w:bCs w:val="0"/>
          <w:u w:val="none"/>
        </w:rPr>
        <w:t>Elaboração de pesquisas doutrinárias e jurisprudenciais;</w:t>
      </w:r>
    </w:p>
    <w:p w14:paraId="2EFE6B87" w14:textId="43EB7F72" w:rsidR="00A009E5" w:rsidRPr="00A009E5" w:rsidRDefault="00A009E5" w:rsidP="00762C7A">
      <w:pPr>
        <w:pStyle w:val="Corpodetexto"/>
        <w:numPr>
          <w:ilvl w:val="0"/>
          <w:numId w:val="5"/>
        </w:numPr>
        <w:tabs>
          <w:tab w:val="left" w:pos="8647"/>
        </w:tabs>
        <w:spacing w:line="415" w:lineRule="auto"/>
        <w:ind w:right="73"/>
        <w:jc w:val="both"/>
        <w:rPr>
          <w:b w:val="0"/>
          <w:bCs w:val="0"/>
          <w:u w:val="none"/>
        </w:rPr>
      </w:pPr>
      <w:r w:rsidRPr="00A009E5">
        <w:rPr>
          <w:b w:val="0"/>
          <w:bCs w:val="0"/>
          <w:u w:val="none"/>
        </w:rPr>
        <w:t>Atendimento a clientes;</w:t>
      </w:r>
    </w:p>
    <w:p w14:paraId="716FE8B7" w14:textId="3C851061" w:rsidR="00A009E5" w:rsidRPr="00A009E5" w:rsidRDefault="00A009E5" w:rsidP="00762C7A">
      <w:pPr>
        <w:pStyle w:val="Corpodetexto"/>
        <w:numPr>
          <w:ilvl w:val="0"/>
          <w:numId w:val="5"/>
        </w:numPr>
        <w:tabs>
          <w:tab w:val="left" w:pos="8647"/>
        </w:tabs>
        <w:spacing w:line="415" w:lineRule="auto"/>
        <w:ind w:right="73"/>
        <w:jc w:val="both"/>
        <w:rPr>
          <w:b w:val="0"/>
          <w:bCs w:val="0"/>
          <w:u w:val="none"/>
        </w:rPr>
      </w:pPr>
      <w:r w:rsidRPr="00A009E5">
        <w:rPr>
          <w:b w:val="0"/>
          <w:bCs w:val="0"/>
          <w:u w:val="none"/>
        </w:rPr>
        <w:t>Realização de diligências externas;</w:t>
      </w:r>
    </w:p>
    <w:p w14:paraId="6D3FAA0A" w14:textId="57D23C84" w:rsidR="00A009E5" w:rsidRPr="00A009E5" w:rsidRDefault="00A009E5" w:rsidP="00762C7A">
      <w:pPr>
        <w:pStyle w:val="Corpodetexto"/>
        <w:numPr>
          <w:ilvl w:val="0"/>
          <w:numId w:val="5"/>
        </w:numPr>
        <w:tabs>
          <w:tab w:val="left" w:pos="8647"/>
        </w:tabs>
        <w:spacing w:line="415" w:lineRule="auto"/>
        <w:ind w:right="73"/>
        <w:jc w:val="both"/>
        <w:rPr>
          <w:b w:val="0"/>
          <w:bCs w:val="0"/>
          <w:u w:val="none"/>
        </w:rPr>
      </w:pPr>
      <w:r w:rsidRPr="00A009E5">
        <w:rPr>
          <w:b w:val="0"/>
          <w:bCs w:val="0"/>
          <w:u w:val="none"/>
        </w:rPr>
        <w:t>Durante as medidas de isolamento social decorrentes da pandemia ocasionada pelo COVID-19, as atividades serão exercidas remotamente pelos meios virtuais disponibilizados pelo escritório.</w:t>
      </w:r>
    </w:p>
    <w:p w14:paraId="3E6B41B0" w14:textId="77777777" w:rsidR="00A009E5" w:rsidRPr="00A009E5" w:rsidRDefault="00A009E5" w:rsidP="00A009E5">
      <w:pPr>
        <w:pStyle w:val="Corpodetexto"/>
        <w:tabs>
          <w:tab w:val="left" w:pos="8647"/>
        </w:tabs>
        <w:spacing w:line="415" w:lineRule="auto"/>
        <w:ind w:right="73"/>
        <w:jc w:val="both"/>
        <w:rPr>
          <w:b w:val="0"/>
          <w:bCs w:val="0"/>
          <w:u w:val="none"/>
        </w:rPr>
      </w:pPr>
      <w:r w:rsidRPr="00A009E5">
        <w:rPr>
          <w:b w:val="0"/>
          <w:bCs w:val="0"/>
          <w:u w:val="none"/>
        </w:rPr>
        <w:t xml:space="preserve"> </w:t>
      </w:r>
    </w:p>
    <w:p w14:paraId="33C3C0C0" w14:textId="77777777" w:rsidR="00A009E5" w:rsidRPr="00762C7A" w:rsidRDefault="00A009E5" w:rsidP="00A009E5">
      <w:pPr>
        <w:pStyle w:val="Corpodetexto"/>
        <w:tabs>
          <w:tab w:val="left" w:pos="8647"/>
        </w:tabs>
        <w:spacing w:line="415" w:lineRule="auto"/>
        <w:ind w:right="73"/>
        <w:jc w:val="both"/>
        <w:rPr>
          <w:u w:val="none"/>
        </w:rPr>
      </w:pPr>
      <w:r w:rsidRPr="00762C7A">
        <w:rPr>
          <w:u w:val="none"/>
        </w:rPr>
        <w:t>Requisitos:</w:t>
      </w:r>
    </w:p>
    <w:p w14:paraId="77C647FC" w14:textId="7664DCCE" w:rsidR="00A009E5" w:rsidRPr="00A009E5" w:rsidRDefault="00A009E5" w:rsidP="00762C7A">
      <w:pPr>
        <w:pStyle w:val="Corpodetexto"/>
        <w:numPr>
          <w:ilvl w:val="0"/>
          <w:numId w:val="5"/>
        </w:numPr>
        <w:tabs>
          <w:tab w:val="left" w:pos="8647"/>
        </w:tabs>
        <w:spacing w:line="415" w:lineRule="auto"/>
        <w:ind w:right="73"/>
        <w:jc w:val="both"/>
        <w:rPr>
          <w:b w:val="0"/>
          <w:bCs w:val="0"/>
          <w:u w:val="none"/>
        </w:rPr>
      </w:pPr>
      <w:r w:rsidRPr="00A009E5">
        <w:rPr>
          <w:b w:val="0"/>
          <w:bCs w:val="0"/>
          <w:u w:val="none"/>
        </w:rPr>
        <w:t>Interesse e conhecimento em Direito Administrativo, Direito Constitucional, Direito Previdenciário, Direito Sindical e Direito Processual Civil;</w:t>
      </w:r>
    </w:p>
    <w:p w14:paraId="0CC47E45" w14:textId="1677B89C" w:rsidR="00A009E5" w:rsidRPr="00A009E5" w:rsidRDefault="00A009E5" w:rsidP="00762C7A">
      <w:pPr>
        <w:pStyle w:val="Corpodetexto"/>
        <w:numPr>
          <w:ilvl w:val="0"/>
          <w:numId w:val="5"/>
        </w:numPr>
        <w:tabs>
          <w:tab w:val="left" w:pos="8647"/>
        </w:tabs>
        <w:spacing w:line="415" w:lineRule="auto"/>
        <w:ind w:right="73"/>
        <w:jc w:val="both"/>
        <w:rPr>
          <w:b w:val="0"/>
          <w:bCs w:val="0"/>
          <w:u w:val="none"/>
        </w:rPr>
      </w:pPr>
      <w:r w:rsidRPr="00A009E5">
        <w:rPr>
          <w:b w:val="0"/>
          <w:bCs w:val="0"/>
          <w:u w:val="none"/>
        </w:rPr>
        <w:t>Boa redação;</w:t>
      </w:r>
    </w:p>
    <w:p w14:paraId="692CC9F2" w14:textId="09F1F033" w:rsidR="00A009E5" w:rsidRPr="00A009E5" w:rsidRDefault="00A009E5" w:rsidP="00762C7A">
      <w:pPr>
        <w:pStyle w:val="Corpodetexto"/>
        <w:numPr>
          <w:ilvl w:val="0"/>
          <w:numId w:val="5"/>
        </w:numPr>
        <w:tabs>
          <w:tab w:val="left" w:pos="8647"/>
        </w:tabs>
        <w:spacing w:line="415" w:lineRule="auto"/>
        <w:ind w:right="73"/>
        <w:jc w:val="both"/>
        <w:rPr>
          <w:b w:val="0"/>
          <w:bCs w:val="0"/>
          <w:u w:val="none"/>
        </w:rPr>
      </w:pPr>
      <w:r w:rsidRPr="00A009E5">
        <w:rPr>
          <w:b w:val="0"/>
          <w:bCs w:val="0"/>
          <w:u w:val="none"/>
        </w:rPr>
        <w:t>Experiência na área, em órgão público ou escritório de advocacia, envolvimento em atividades jurídicas extracurriculares, inscrição na OAB serão considerados diferenciais.</w:t>
      </w:r>
    </w:p>
    <w:p w14:paraId="764C418C" w14:textId="2198787F" w:rsidR="00A009E5" w:rsidRPr="00A009E5" w:rsidRDefault="00A009E5" w:rsidP="00A009E5">
      <w:pPr>
        <w:pStyle w:val="Corpodetexto"/>
        <w:tabs>
          <w:tab w:val="left" w:pos="8647"/>
        </w:tabs>
        <w:spacing w:line="415" w:lineRule="auto"/>
        <w:ind w:right="73"/>
        <w:jc w:val="both"/>
        <w:rPr>
          <w:b w:val="0"/>
          <w:bCs w:val="0"/>
          <w:u w:val="none"/>
        </w:rPr>
      </w:pPr>
    </w:p>
    <w:p w14:paraId="31800E4C" w14:textId="667B82A1" w:rsidR="0048501D" w:rsidRPr="00A009E5" w:rsidRDefault="00A009E5" w:rsidP="00A009E5">
      <w:pPr>
        <w:pStyle w:val="Corpodetexto"/>
        <w:tabs>
          <w:tab w:val="left" w:pos="8647"/>
        </w:tabs>
        <w:spacing w:line="415" w:lineRule="auto"/>
        <w:ind w:right="73"/>
        <w:jc w:val="both"/>
        <w:rPr>
          <w:b w:val="0"/>
          <w:bCs w:val="0"/>
          <w:u w:val="none"/>
        </w:rPr>
      </w:pPr>
      <w:r w:rsidRPr="00A009E5">
        <w:rPr>
          <w:b w:val="0"/>
          <w:bCs w:val="0"/>
          <w:u w:val="none"/>
        </w:rPr>
        <w:t xml:space="preserve">Interessados deverão encaminhar i) currículo atualizado e </w:t>
      </w:r>
      <w:proofErr w:type="spellStart"/>
      <w:r w:rsidRPr="00A009E5">
        <w:rPr>
          <w:b w:val="0"/>
          <w:bCs w:val="0"/>
          <w:u w:val="none"/>
        </w:rPr>
        <w:t>ii</w:t>
      </w:r>
      <w:proofErr w:type="spellEnd"/>
      <w:r w:rsidRPr="00A009E5">
        <w:rPr>
          <w:b w:val="0"/>
          <w:bCs w:val="0"/>
          <w:u w:val="none"/>
        </w:rPr>
        <w:t xml:space="preserve">) texto produzido pelo próprio candidato, de até 30 linhas, com o tema “o direito de nomeação em concurso público” para o e-mail </w:t>
      </w:r>
      <w:r w:rsidRPr="00762C7A">
        <w:rPr>
          <w:u w:val="none"/>
        </w:rPr>
        <w:t>secretaria@sarahcampos.adv.br</w:t>
      </w:r>
      <w:r w:rsidRPr="00A009E5">
        <w:rPr>
          <w:b w:val="0"/>
          <w:bCs w:val="0"/>
          <w:u w:val="none"/>
        </w:rPr>
        <w:t xml:space="preserve"> com o assunto “</w:t>
      </w:r>
      <w:r w:rsidRPr="00762C7A">
        <w:rPr>
          <w:i/>
          <w:iCs/>
          <w:u w:val="none"/>
        </w:rPr>
        <w:t>Seleção Estagiário</w:t>
      </w:r>
      <w:r w:rsidRPr="00A009E5">
        <w:rPr>
          <w:b w:val="0"/>
          <w:bCs w:val="0"/>
          <w:u w:val="none"/>
        </w:rPr>
        <w:t>”.</w:t>
      </w:r>
    </w:p>
    <w:sectPr w:rsidR="0048501D" w:rsidRPr="00A009E5" w:rsidSect="00F516BD">
      <w:headerReference w:type="default" r:id="rId8"/>
      <w:type w:val="continuous"/>
      <w:pgSz w:w="11900" w:h="16840"/>
      <w:pgMar w:top="1320" w:right="1580" w:bottom="280" w:left="1600" w:header="4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292A1" w14:textId="77777777" w:rsidR="00E828FF" w:rsidRDefault="00E828FF">
      <w:r>
        <w:separator/>
      </w:r>
    </w:p>
  </w:endnote>
  <w:endnote w:type="continuationSeparator" w:id="0">
    <w:p w14:paraId="1C1A8932" w14:textId="77777777" w:rsidR="00E828FF" w:rsidRDefault="00E8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64D9C" w14:textId="77777777" w:rsidR="00E828FF" w:rsidRDefault="00E828FF">
      <w:r>
        <w:separator/>
      </w:r>
    </w:p>
  </w:footnote>
  <w:footnote w:type="continuationSeparator" w:id="0">
    <w:p w14:paraId="6EC7709E" w14:textId="77777777" w:rsidR="00E828FF" w:rsidRDefault="00E8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E3F9C" w14:textId="77777777" w:rsidR="00651A2B" w:rsidRDefault="00B26A5E">
    <w:pPr>
      <w:pStyle w:val="Corpodetexto"/>
      <w:spacing w:line="14" w:lineRule="auto"/>
      <w:rPr>
        <w:b w:val="0"/>
        <w:u w:val="none"/>
      </w:rPr>
    </w:pPr>
    <w:r>
      <w:rPr>
        <w:noProof/>
        <w:lang w:val="en-US" w:eastAsia="en-US" w:bidi="ar-SA"/>
      </w:rPr>
      <w:drawing>
        <wp:anchor distT="0" distB="0" distL="0" distR="0" simplePos="0" relativeHeight="251657216" behindDoc="1" locked="0" layoutInCell="1" allowOverlap="1" wp14:anchorId="1F693137" wp14:editId="2191DD54">
          <wp:simplePos x="0" y="0"/>
          <wp:positionH relativeFrom="page">
            <wp:posOffset>2590800</wp:posOffset>
          </wp:positionH>
          <wp:positionV relativeFrom="page">
            <wp:posOffset>278886</wp:posOffset>
          </wp:positionV>
          <wp:extent cx="2375916" cy="419100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75916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84028"/>
    <w:multiLevelType w:val="hybridMultilevel"/>
    <w:tmpl w:val="DC74EA4C"/>
    <w:lvl w:ilvl="0" w:tplc="55308B26">
      <w:numFmt w:val="bullet"/>
      <w:lvlText w:val="•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E16AA"/>
    <w:multiLevelType w:val="hybridMultilevel"/>
    <w:tmpl w:val="5CC2FF78"/>
    <w:lvl w:ilvl="0" w:tplc="4FAE3BFE">
      <w:start w:val="1"/>
      <w:numFmt w:val="lowerLetter"/>
      <w:lvlText w:val="%1)"/>
      <w:lvlJc w:val="left"/>
      <w:pPr>
        <w:ind w:left="821" w:hanging="360"/>
      </w:pPr>
      <w:rPr>
        <w:rFonts w:hint="default"/>
        <w:spacing w:val="-1"/>
        <w:w w:val="99"/>
        <w:u w:val="thick" w:color="000000"/>
        <w:lang w:val="pt-PT" w:eastAsia="pt-PT" w:bidi="pt-PT"/>
      </w:rPr>
    </w:lvl>
    <w:lvl w:ilvl="1" w:tplc="06E0042E">
      <w:numFmt w:val="bullet"/>
      <w:lvlText w:val="•"/>
      <w:lvlJc w:val="left"/>
      <w:pPr>
        <w:ind w:left="1610" w:hanging="360"/>
      </w:pPr>
      <w:rPr>
        <w:rFonts w:hint="default"/>
        <w:lang w:val="pt-PT" w:eastAsia="pt-PT" w:bidi="pt-PT"/>
      </w:rPr>
    </w:lvl>
    <w:lvl w:ilvl="2" w:tplc="A7A87FBA">
      <w:numFmt w:val="bullet"/>
      <w:lvlText w:val="•"/>
      <w:lvlJc w:val="left"/>
      <w:pPr>
        <w:ind w:left="2400" w:hanging="360"/>
      </w:pPr>
      <w:rPr>
        <w:rFonts w:hint="default"/>
        <w:lang w:val="pt-PT" w:eastAsia="pt-PT" w:bidi="pt-PT"/>
      </w:rPr>
    </w:lvl>
    <w:lvl w:ilvl="3" w:tplc="738AF0C6">
      <w:numFmt w:val="bullet"/>
      <w:lvlText w:val="•"/>
      <w:lvlJc w:val="left"/>
      <w:pPr>
        <w:ind w:left="3190" w:hanging="360"/>
      </w:pPr>
      <w:rPr>
        <w:rFonts w:hint="default"/>
        <w:lang w:val="pt-PT" w:eastAsia="pt-PT" w:bidi="pt-PT"/>
      </w:rPr>
    </w:lvl>
    <w:lvl w:ilvl="4" w:tplc="7F405F52">
      <w:numFmt w:val="bullet"/>
      <w:lvlText w:val="•"/>
      <w:lvlJc w:val="left"/>
      <w:pPr>
        <w:ind w:left="3980" w:hanging="360"/>
      </w:pPr>
      <w:rPr>
        <w:rFonts w:hint="default"/>
        <w:lang w:val="pt-PT" w:eastAsia="pt-PT" w:bidi="pt-PT"/>
      </w:rPr>
    </w:lvl>
    <w:lvl w:ilvl="5" w:tplc="5F20AB1E">
      <w:numFmt w:val="bullet"/>
      <w:lvlText w:val="•"/>
      <w:lvlJc w:val="left"/>
      <w:pPr>
        <w:ind w:left="4770" w:hanging="360"/>
      </w:pPr>
      <w:rPr>
        <w:rFonts w:hint="default"/>
        <w:lang w:val="pt-PT" w:eastAsia="pt-PT" w:bidi="pt-PT"/>
      </w:rPr>
    </w:lvl>
    <w:lvl w:ilvl="6" w:tplc="35B253A6">
      <w:numFmt w:val="bullet"/>
      <w:lvlText w:val="•"/>
      <w:lvlJc w:val="left"/>
      <w:pPr>
        <w:ind w:left="5560" w:hanging="360"/>
      </w:pPr>
      <w:rPr>
        <w:rFonts w:hint="default"/>
        <w:lang w:val="pt-PT" w:eastAsia="pt-PT" w:bidi="pt-PT"/>
      </w:rPr>
    </w:lvl>
    <w:lvl w:ilvl="7" w:tplc="576E9244">
      <w:numFmt w:val="bullet"/>
      <w:lvlText w:val="•"/>
      <w:lvlJc w:val="left"/>
      <w:pPr>
        <w:ind w:left="6350" w:hanging="360"/>
      </w:pPr>
      <w:rPr>
        <w:rFonts w:hint="default"/>
        <w:lang w:val="pt-PT" w:eastAsia="pt-PT" w:bidi="pt-PT"/>
      </w:rPr>
    </w:lvl>
    <w:lvl w:ilvl="8" w:tplc="B52032AE">
      <w:numFmt w:val="bullet"/>
      <w:lvlText w:val="•"/>
      <w:lvlJc w:val="left"/>
      <w:pPr>
        <w:ind w:left="7140" w:hanging="360"/>
      </w:pPr>
      <w:rPr>
        <w:rFonts w:hint="default"/>
        <w:lang w:val="pt-PT" w:eastAsia="pt-PT" w:bidi="pt-PT"/>
      </w:rPr>
    </w:lvl>
  </w:abstractNum>
  <w:abstractNum w:abstractNumId="2" w15:restartNumberingAfterBreak="0">
    <w:nsid w:val="4AC109D7"/>
    <w:multiLevelType w:val="hybridMultilevel"/>
    <w:tmpl w:val="BF7ED3C8"/>
    <w:lvl w:ilvl="0" w:tplc="55308B26">
      <w:numFmt w:val="bullet"/>
      <w:lvlText w:val="•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978C5"/>
    <w:multiLevelType w:val="hybridMultilevel"/>
    <w:tmpl w:val="ECA2C3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070F0"/>
    <w:multiLevelType w:val="hybridMultilevel"/>
    <w:tmpl w:val="05443AC8"/>
    <w:lvl w:ilvl="0" w:tplc="55308B26">
      <w:numFmt w:val="bullet"/>
      <w:lvlText w:val="•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058E7"/>
    <w:multiLevelType w:val="hybridMultilevel"/>
    <w:tmpl w:val="DE6699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65F37"/>
    <w:multiLevelType w:val="hybridMultilevel"/>
    <w:tmpl w:val="FCB205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514064">
    <w:abstractNumId w:val="1"/>
  </w:num>
  <w:num w:numId="2" w16cid:durableId="897132099">
    <w:abstractNumId w:val="5"/>
  </w:num>
  <w:num w:numId="3" w16cid:durableId="1624265597">
    <w:abstractNumId w:val="3"/>
  </w:num>
  <w:num w:numId="4" w16cid:durableId="88699154">
    <w:abstractNumId w:val="6"/>
  </w:num>
  <w:num w:numId="5" w16cid:durableId="453210844">
    <w:abstractNumId w:val="2"/>
  </w:num>
  <w:num w:numId="6" w16cid:durableId="272639536">
    <w:abstractNumId w:val="4"/>
  </w:num>
  <w:num w:numId="7" w16cid:durableId="161625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A2B"/>
    <w:rsid w:val="00016C85"/>
    <w:rsid w:val="000249CB"/>
    <w:rsid w:val="000B6239"/>
    <w:rsid w:val="000D4AF9"/>
    <w:rsid w:val="000F6D72"/>
    <w:rsid w:val="00163CC9"/>
    <w:rsid w:val="00224335"/>
    <w:rsid w:val="00237B95"/>
    <w:rsid w:val="002767F5"/>
    <w:rsid w:val="00281D4F"/>
    <w:rsid w:val="00294A05"/>
    <w:rsid w:val="002B26F0"/>
    <w:rsid w:val="002C4DA8"/>
    <w:rsid w:val="003153F9"/>
    <w:rsid w:val="00337351"/>
    <w:rsid w:val="003A1A07"/>
    <w:rsid w:val="003C0699"/>
    <w:rsid w:val="0048501D"/>
    <w:rsid w:val="004E5E1D"/>
    <w:rsid w:val="00517CCA"/>
    <w:rsid w:val="005B5CE8"/>
    <w:rsid w:val="00603856"/>
    <w:rsid w:val="00651A2B"/>
    <w:rsid w:val="0065519F"/>
    <w:rsid w:val="00670FE9"/>
    <w:rsid w:val="006A2EA9"/>
    <w:rsid w:val="006D5248"/>
    <w:rsid w:val="00701552"/>
    <w:rsid w:val="00704866"/>
    <w:rsid w:val="00762C7A"/>
    <w:rsid w:val="00784CDC"/>
    <w:rsid w:val="007C06EB"/>
    <w:rsid w:val="00824CD3"/>
    <w:rsid w:val="00875FFE"/>
    <w:rsid w:val="00890726"/>
    <w:rsid w:val="00895FFE"/>
    <w:rsid w:val="008A38C7"/>
    <w:rsid w:val="008B3D87"/>
    <w:rsid w:val="008C71BA"/>
    <w:rsid w:val="008E2E79"/>
    <w:rsid w:val="008E6D2A"/>
    <w:rsid w:val="008F329D"/>
    <w:rsid w:val="00A009E5"/>
    <w:rsid w:val="00A3480F"/>
    <w:rsid w:val="00A3620F"/>
    <w:rsid w:val="00A57361"/>
    <w:rsid w:val="00B26A5E"/>
    <w:rsid w:val="00B522D9"/>
    <w:rsid w:val="00B7472D"/>
    <w:rsid w:val="00BE11BC"/>
    <w:rsid w:val="00C1362D"/>
    <w:rsid w:val="00C14CD2"/>
    <w:rsid w:val="00C57FCC"/>
    <w:rsid w:val="00C74BC6"/>
    <w:rsid w:val="00C81023"/>
    <w:rsid w:val="00CB570D"/>
    <w:rsid w:val="00CB5EB5"/>
    <w:rsid w:val="00CE2DFF"/>
    <w:rsid w:val="00D34E1F"/>
    <w:rsid w:val="00D94329"/>
    <w:rsid w:val="00E1434C"/>
    <w:rsid w:val="00E215B0"/>
    <w:rsid w:val="00E828FF"/>
    <w:rsid w:val="00EC21A7"/>
    <w:rsid w:val="00EC447A"/>
    <w:rsid w:val="00EE2D3A"/>
    <w:rsid w:val="00F516BD"/>
    <w:rsid w:val="00FA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7CE2B1"/>
  <w15:docId w15:val="{3996F2FA-3795-4F25-B51B-AFD00A7F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BR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99"/>
      <w:ind w:left="821" w:right="110" w:hanging="360"/>
      <w:jc w:val="both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B522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character" w:customStyle="1" w:styleId="destaque">
    <w:name w:val="destaque"/>
    <w:basedOn w:val="Fontepargpadro"/>
    <w:rsid w:val="00EC447A"/>
  </w:style>
  <w:style w:type="character" w:styleId="Hyperlink">
    <w:name w:val="Hyperlink"/>
    <w:basedOn w:val="Fontepargpadro"/>
    <w:uiPriority w:val="99"/>
    <w:unhideWhenUsed/>
    <w:rsid w:val="006D524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5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4F2EB-C8E3-4E88-B377-7143364FB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LUCIA DA CONCEICAO SANTOS - CUMPRIEMENTO DE SENTENÇA</vt:lpstr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LUCIA DA CONCEICAO SANTOS - CUMPRIEMENTO DE SENTENÇA</dc:title>
  <dc:creator>Helaine</dc:creator>
  <cp:lastModifiedBy>Alexandre Martins Gervásio</cp:lastModifiedBy>
  <cp:revision>48</cp:revision>
  <dcterms:created xsi:type="dcterms:W3CDTF">2019-04-18T14:05:00Z</dcterms:created>
  <dcterms:modified xsi:type="dcterms:W3CDTF">2023-05-30T17:12:00Z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2019-04-17T00:00:00Z</vt:filetime>
  </property>
  <property fmtid="{D5CDD505-2E9C-101B-9397-08002B2CF9AE}" pid="3" name="Creator">
    <vt:lpwstr>PDFCreator Free 3.4.1</vt:lpwstr>
  </property>
  <property fmtid="{D5CDD505-2E9C-101B-9397-08002B2CF9AE}" pid="4" name="LastSaved">
    <vt:filetime>2019-04-18T00:00:00Z</vt:filetime>
  </property>
</Properties>
</file>